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09/10/2020    S197</w:t>
      </w:r>
    </w:p>
    <w:p w:rsidR="003535BB" w:rsidRPr="003535BB" w:rsidRDefault="003535BB" w:rsidP="003535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3535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3535BB" w:rsidRPr="003535BB" w:rsidRDefault="003535BB" w:rsidP="003535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3535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3535BB" w:rsidRPr="003535BB" w:rsidRDefault="003535BB" w:rsidP="003535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3535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3535BB" w:rsidRPr="003535BB" w:rsidRDefault="003535BB" w:rsidP="003535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3535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3535BB" w:rsidRPr="003535BB" w:rsidRDefault="003535BB" w:rsidP="003535B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</w:t>
      </w:r>
    </w:p>
    <w:p w:rsidR="003535BB" w:rsidRPr="003535BB" w:rsidRDefault="003535BB" w:rsidP="003535B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197-477922</w:t>
      </w:r>
    </w:p>
    <w:p w:rsidR="003535BB" w:rsidRPr="003535BB" w:rsidRDefault="003535BB" w:rsidP="003535B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3535BB" w:rsidRPr="003535BB" w:rsidRDefault="003535BB" w:rsidP="003535B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3535BB" w:rsidRPr="003535BB" w:rsidRDefault="003535BB" w:rsidP="003535B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3535BB" w:rsidRPr="003535BB" w:rsidRDefault="003535BB" w:rsidP="003535B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3535BB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187-452190</w:t>
        </w:r>
      </w:hyperlink>
      <w:r w:rsidRPr="003535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3535BB" w:rsidRPr="003535BB" w:rsidRDefault="003535BB" w:rsidP="003535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535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3535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3535BB" w:rsidRPr="003535BB" w:rsidRDefault="003535BB" w:rsidP="003535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3535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3535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3535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3535BB" w:rsidRPr="003535BB" w:rsidRDefault="003535BB" w:rsidP="003535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535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3535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3535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Budowa kotłowni gazowo-olejowej wraz z instalacjami i gospodarkami pomocniczymi oraz powiązaniami do infrastruktury zakładu w </w:t>
      </w:r>
      <w:proofErr w:type="spellStart"/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Ec</w:t>
      </w:r>
      <w:proofErr w:type="spellEnd"/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Pruszków</w:t>
      </w:r>
    </w:p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20DOZZ356</w:t>
      </w:r>
    </w:p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3535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45000000 Roboty budowlane</w:t>
      </w:r>
    </w:p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3535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3535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3535BB" w:rsidRPr="003535BB" w:rsidRDefault="003535BB" w:rsidP="003535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budowa kotłowni gazowo-olejowej wraz z instalacjami i gospodarkami pomocniczymi oraz powiązaniami do infrastruktury zakładu w </w:t>
      </w:r>
      <w:proofErr w:type="spellStart"/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Ec</w:t>
      </w:r>
      <w:proofErr w:type="spellEnd"/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Pruszków.</w:t>
      </w:r>
    </w:p>
    <w:p w:rsidR="003535BB" w:rsidRPr="003535BB" w:rsidRDefault="003535BB" w:rsidP="003535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535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lastRenderedPageBreak/>
        <w:t>Sekcja VI: Informacje uzupełniające</w:t>
      </w:r>
    </w:p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3535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06/10/2020</w:t>
      </w:r>
    </w:p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3535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3535BB" w:rsidRPr="003535BB" w:rsidRDefault="003535BB" w:rsidP="003535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3535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187-452190</w:t>
        </w:r>
      </w:hyperlink>
    </w:p>
    <w:p w:rsidR="003535BB" w:rsidRPr="003535BB" w:rsidRDefault="003535BB" w:rsidP="003535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535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3535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3535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III.1.3</w:t>
      </w:r>
    </w:p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Zdolność techniczna i kwalifikacje zawodowe</w:t>
      </w:r>
    </w:p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1) posiadają zdolności techniczne lub zawodowe, tj. wykażą się zrealizowaniem samodzielnie lub w konsorcjum, w okresie ostatnich 5 lat przed upływem terminu składania ofert, a jeśli okres prowadzenia działalności jest krótszy – to w tym okresie – budowy co najmniej jednej kotłowni gazowej lub kotłowni olejowej lub kotłowni gazowo-olejowej o mocy cieplnej co najmniej 8 </w:t>
      </w:r>
      <w:proofErr w:type="spellStart"/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3535BB" w:rsidRPr="003535BB" w:rsidRDefault="003535BB" w:rsidP="003535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1) posiadają zdolności techniczne lub zawodowe, tj. wykażą się zrealizowaniem samodzielnie lub w konsorcjum, w okresie ostatnich 6 lat przed upływem terminu składania ofert, a jeśli okres prowadzenia działalności jest krótszy – to w tym okresie, budowy co najmniej jednej kotłowni gazowej lub kotłowni olejowej lub kotłowni gazowo-olejowej o mocy cieplnej co najmniej 8 </w:t>
      </w:r>
      <w:proofErr w:type="spellStart"/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3535BB" w:rsidRPr="003535BB" w:rsidRDefault="003535BB" w:rsidP="003535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535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3535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3535BB" w:rsidRDefault="003535BB">
      <w:bookmarkStart w:id="0" w:name="_GoBack"/>
      <w:bookmarkEnd w:id="0"/>
    </w:p>
    <w:sectPr w:rsidR="00353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5828"/>
    <w:multiLevelType w:val="multilevel"/>
    <w:tmpl w:val="93AE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BB"/>
    <w:rsid w:val="0035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D8A61-7625-445B-803B-D88BD046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3535BB"/>
  </w:style>
  <w:style w:type="character" w:customStyle="1" w:styleId="oj">
    <w:name w:val="oj"/>
    <w:basedOn w:val="Domylnaczcionkaakapitu"/>
    <w:rsid w:val="003535BB"/>
  </w:style>
  <w:style w:type="character" w:styleId="Hipercze">
    <w:name w:val="Hyperlink"/>
    <w:basedOn w:val="Domylnaczcionkaakapitu"/>
    <w:uiPriority w:val="99"/>
    <w:semiHidden/>
    <w:unhideWhenUsed/>
    <w:rsid w:val="003535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35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3535BB"/>
  </w:style>
  <w:style w:type="character" w:customStyle="1" w:styleId="timark">
    <w:name w:val="timark"/>
    <w:basedOn w:val="Domylnaczcionkaakapitu"/>
    <w:rsid w:val="003535BB"/>
  </w:style>
  <w:style w:type="character" w:customStyle="1" w:styleId="nutscode">
    <w:name w:val="nutscode"/>
    <w:basedOn w:val="Domylnaczcionkaakapitu"/>
    <w:rsid w:val="003535BB"/>
  </w:style>
  <w:style w:type="character" w:customStyle="1" w:styleId="cpvcode">
    <w:name w:val="cpvcode"/>
    <w:basedOn w:val="Domylnaczcionkaakapitu"/>
    <w:rsid w:val="0035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4606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43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91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6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1097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9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86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5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698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88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3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686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70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75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51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3448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4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6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37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555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0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5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1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77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6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5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30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77922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77922-2020:TEXT:PL:HTML" TargetMode="External"/><Relationship Id="rId12" Type="http://schemas.openxmlformats.org/officeDocument/2006/relationships/hyperlink" Target="https://ted.europa.eu/udl?uri=TED:NOTICE:452190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77922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477922-2020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52190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2020-10-09T07:21:00Z</dcterms:created>
  <dcterms:modified xsi:type="dcterms:W3CDTF">2020-10-09T07:22:00Z</dcterms:modified>
</cp:coreProperties>
</file>