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1051" w14:textId="2F758874" w:rsidR="00B800F9" w:rsidRPr="00B800F9" w:rsidRDefault="00BC3422" w:rsidP="00B800F9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OPIS STANU ISTNIEJĄCEGO ORAZ </w:t>
      </w:r>
      <w:r w:rsidR="00B800F9" w:rsidRPr="00B800F9">
        <w:rPr>
          <w:rFonts w:ascii="Arial" w:hAnsi="Arial" w:cs="Arial"/>
          <w:b/>
          <w:sz w:val="24"/>
        </w:rPr>
        <w:t xml:space="preserve">PYTANIA DO DIALOGU TECHNICZNEGO </w:t>
      </w:r>
      <w:r w:rsidRPr="00B800F9">
        <w:rPr>
          <w:rFonts w:ascii="Arial" w:hAnsi="Arial" w:cs="Arial"/>
          <w:b/>
          <w:sz w:val="24"/>
        </w:rPr>
        <w:t>W</w:t>
      </w:r>
      <w:r>
        <w:rPr>
          <w:rFonts w:ascii="Arial" w:hAnsi="Arial" w:cs="Arial"/>
          <w:b/>
          <w:sz w:val="24"/>
        </w:rPr>
        <w:t> </w:t>
      </w:r>
      <w:r w:rsidR="00B800F9" w:rsidRPr="00B800F9">
        <w:rPr>
          <w:rFonts w:ascii="Arial" w:hAnsi="Arial" w:cs="Arial"/>
          <w:b/>
          <w:sz w:val="24"/>
        </w:rPr>
        <w:t>ZWIĄZKU Z</w:t>
      </w:r>
      <w:r w:rsidR="00B800F9">
        <w:rPr>
          <w:rFonts w:ascii="Arial" w:hAnsi="Arial" w:cs="Arial"/>
          <w:b/>
          <w:sz w:val="24"/>
        </w:rPr>
        <w:t> </w:t>
      </w:r>
      <w:r w:rsidR="006E5125">
        <w:rPr>
          <w:rFonts w:ascii="Arial" w:hAnsi="Arial" w:cs="Arial"/>
          <w:b/>
          <w:sz w:val="24"/>
        </w:rPr>
        <w:t>PROJEKTEM DOSTOSOWANIA CIEPŁOWNI KAWĘCZYN DO KONKLUZJI BAT</w:t>
      </w:r>
      <w:r w:rsidR="00624E61" w:rsidRPr="00B800F9">
        <w:rPr>
          <w:rFonts w:ascii="Arial" w:hAnsi="Arial" w:cs="Arial"/>
          <w:b/>
          <w:sz w:val="24"/>
        </w:rPr>
        <w:t xml:space="preserve"> </w:t>
      </w:r>
    </w:p>
    <w:p w14:paraId="5D05D1C2" w14:textId="77777777" w:rsidR="00B800F9" w:rsidRDefault="00B800F9" w:rsidP="00B800F9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5519F51B" w14:textId="12C3A783" w:rsidR="00624E61" w:rsidRPr="00624E61" w:rsidRDefault="00624E61" w:rsidP="00624E61">
      <w:pPr>
        <w:pStyle w:val="Akapitzlist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624E61">
        <w:rPr>
          <w:rFonts w:ascii="Arial" w:hAnsi="Arial" w:cs="Arial"/>
          <w:u w:val="single"/>
        </w:rPr>
        <w:t>OPIS STANU ISTNIEJĄCEGO</w:t>
      </w:r>
      <w:r w:rsidR="00E7532B">
        <w:rPr>
          <w:rFonts w:ascii="Arial" w:hAnsi="Arial" w:cs="Arial"/>
          <w:u w:val="single"/>
        </w:rPr>
        <w:t xml:space="preserve"> </w:t>
      </w:r>
    </w:p>
    <w:p w14:paraId="551C1D9D" w14:textId="77777777" w:rsidR="009B4A66" w:rsidRPr="009B4A66" w:rsidRDefault="009B4A66" w:rsidP="009B4A66">
      <w:pPr>
        <w:ind w:left="284"/>
        <w:jc w:val="both"/>
        <w:rPr>
          <w:rFonts w:ascii="Arial" w:hAnsi="Arial" w:cs="Arial"/>
        </w:rPr>
      </w:pPr>
      <w:r w:rsidRPr="009B4A66">
        <w:rPr>
          <w:rFonts w:ascii="Arial" w:hAnsi="Arial" w:cs="Arial"/>
        </w:rPr>
        <w:t>PGNiG TERMIKA SA zleciła wykonanie koncepcji i SIWZ na program dostosowania Ciepłowni Kawęczyn do konkluzji BAT. Obecnie trwa opiniowanie i ostatnie prace związane z wyżej wymienionymi produktami. Do końca listopada 2019r przewidziane jest ogłoszenie przetargów na wykonanie zadań objętych programem tj.:</w:t>
      </w:r>
    </w:p>
    <w:p w14:paraId="1879A183" w14:textId="1AA139ED" w:rsidR="009B4A66" w:rsidRPr="007440D7" w:rsidRDefault="009B4A66" w:rsidP="009B4A66">
      <w:pPr>
        <w:ind w:left="284"/>
        <w:jc w:val="both"/>
        <w:rPr>
          <w:rFonts w:ascii="Arial" w:hAnsi="Arial" w:cs="Arial"/>
        </w:rPr>
      </w:pPr>
      <w:r w:rsidRPr="009B4A66">
        <w:rPr>
          <w:rFonts w:ascii="Arial" w:hAnsi="Arial" w:cs="Arial"/>
          <w:b/>
        </w:rPr>
        <w:t xml:space="preserve">Zadanie 1: Zabudowa infrastruktury olejowej na terenie C Kawęczyn </w:t>
      </w:r>
      <w:r w:rsidRPr="007440D7">
        <w:rPr>
          <w:rFonts w:ascii="Arial" w:hAnsi="Arial" w:cs="Arial"/>
        </w:rPr>
        <w:t>– Zabudowa na terenie C Kawęczyn kompletnej infrastruktury olejowej dla potrzeb zasilania w paliwo nowej kotłowni oraz konwertowanego kotła węglowego K4 w której skład wchodzić będą stacja rozładowczo-załadowcza samochodowa i rozładowcza kolejowa, 2 zbiorniki na olej lekki o pojemności 5000m3 każdy, pompownie oleju, rurociągi olejowe od zbiorników do budynku kotłowni C Kawęczyn i nowej kotłowni, infrastruktura pomiarowo-rozliczeniowa paliwa oraz instalacje pomocnicze oraz zabezpieczające spełniające wymagania prawne w zakresie bezpieczeństwa i ochrony środowiska.</w:t>
      </w:r>
    </w:p>
    <w:p w14:paraId="64A62966" w14:textId="1BFCC3BF" w:rsidR="009B4A66" w:rsidRPr="007440D7" w:rsidRDefault="009B4A66" w:rsidP="009B4A66">
      <w:pPr>
        <w:ind w:left="284"/>
        <w:jc w:val="both"/>
        <w:rPr>
          <w:rFonts w:ascii="Arial" w:hAnsi="Arial" w:cs="Arial"/>
        </w:rPr>
      </w:pPr>
      <w:r w:rsidRPr="009B4A66">
        <w:rPr>
          <w:rFonts w:ascii="Arial" w:hAnsi="Arial" w:cs="Arial"/>
          <w:b/>
        </w:rPr>
        <w:t>Zadanie 2: Zabudowa nowej kotłowni gazowo-olejowej o mocy ok.190 MWt</w:t>
      </w:r>
      <w:r w:rsidRPr="007440D7">
        <w:rPr>
          <w:rFonts w:ascii="Arial" w:hAnsi="Arial" w:cs="Arial"/>
        </w:rPr>
        <w:t xml:space="preserve"> – Zabudowa kompletnej nowej kotłowni gazowo-olejowej składającej się z 2 jednakowych kotłów wodnorurowych o mocy cieplnej nominalnej ≥90 MWt i &lt;100 MWt każdy, wraz z indywidualną dla każdego kotła instalacją SCR oraz indywidualnym dla każdego kotła układem wyprowadzenia spalin oraz jednym wieloprzewodowym kominem (każdy kocioł pracujący na własny przewód kominowy), wspólną instalacją wody amoniakalnej o stężeniu 24% i kompletną infrastrukturą pomocniczą. Nowe kotły dostosowane będą do wymagań wynikających z Konkluzji BAT rozumianych jak dla nowego obiektu opalanego olejem lekkim o całkowitej mocy cieplnej w paliwie &lt;300 MWt oraz opalanego gazem o mocy cieplnej w paliwie &gt;100 MWt,</w:t>
      </w:r>
    </w:p>
    <w:p w14:paraId="558F1288" w14:textId="4AEE40A4" w:rsidR="009B4A66" w:rsidRDefault="009B4A66" w:rsidP="009B4A66">
      <w:pPr>
        <w:ind w:left="284"/>
        <w:jc w:val="both"/>
        <w:rPr>
          <w:rFonts w:ascii="Arial" w:hAnsi="Arial" w:cs="Arial"/>
        </w:rPr>
      </w:pPr>
      <w:r w:rsidRPr="009B4A66">
        <w:rPr>
          <w:rFonts w:ascii="Arial" w:hAnsi="Arial" w:cs="Arial"/>
          <w:b/>
        </w:rPr>
        <w:t>Zadanie 3: Konwersja kotła K4 na paliwo gazowo-olejowe</w:t>
      </w:r>
      <w:r w:rsidRPr="007440D7">
        <w:rPr>
          <w:rFonts w:ascii="Arial" w:hAnsi="Arial" w:cs="Arial"/>
        </w:rPr>
        <w:t xml:space="preserve"> – Konwersja kotła K-4 w Ciepłowni Kawęczyn z paliwa węglowego na paliwo gazowo-olejowe przy zachowaniu dotychczasowej nominalnej mocy cieplnej kotła tj. 220 Gcal/h (255 MWt) oraz dostosowaniu kotła do wymagań wynikających z Konkluzji BAT jak dla istniejącego obiektu opalanego gazem o całkowitej mocy cieplnej w paliwie &lt;300 MWt pracującego &lt;1500 godz./rok wraz z niezbędną modernizacją instalacji pomocniczych</w:t>
      </w:r>
      <w:r>
        <w:rPr>
          <w:rFonts w:ascii="Arial" w:hAnsi="Arial" w:cs="Arial"/>
        </w:rPr>
        <w:t>.</w:t>
      </w:r>
    </w:p>
    <w:p w14:paraId="3132ADA5" w14:textId="07A713FD" w:rsidR="009B4A66" w:rsidRPr="009B4A66" w:rsidRDefault="009B4A66" w:rsidP="009B4A6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Załącznikiem ogłoszenia niniejszego dialogu jest </w:t>
      </w:r>
      <w:r w:rsidR="00E20CF5">
        <w:rPr>
          <w:rFonts w:ascii="Arial" w:hAnsi="Arial" w:cs="Arial"/>
          <w:b/>
        </w:rPr>
        <w:t xml:space="preserve">szczegółowa koncepcja przygotowana przez firmę Energoprojekt Warszawa S.A. będąca podstawą materiałów SIWZ. </w:t>
      </w:r>
    </w:p>
    <w:p w14:paraId="68D1D66E" w14:textId="77777777" w:rsidR="009B4A66" w:rsidRPr="00015075" w:rsidRDefault="009B4A66" w:rsidP="00015075">
      <w:pPr>
        <w:ind w:left="284"/>
        <w:jc w:val="both"/>
        <w:rPr>
          <w:rFonts w:ascii="Arial" w:hAnsi="Arial" w:cs="Arial"/>
        </w:rPr>
      </w:pPr>
    </w:p>
    <w:p w14:paraId="20D34DB9" w14:textId="77777777" w:rsidR="00624E61" w:rsidRDefault="00624E61" w:rsidP="0058142A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46612592" w14:textId="22DC4F35" w:rsidR="00624E61" w:rsidRPr="00624E61" w:rsidRDefault="00E20CF5" w:rsidP="00624E61">
      <w:pPr>
        <w:pStyle w:val="Akapitzlist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PYTANIA</w:t>
      </w:r>
    </w:p>
    <w:p w14:paraId="75100AFE" w14:textId="3729ABAB" w:rsidR="005404F8" w:rsidRDefault="005404F8" w:rsidP="007126A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Czy realizacja każdego z zadań w formie ujętej w koncepcji jest możliwa do zrealizowania przy założeniach przyjętych przez PGNiG TERMIKA SA</w:t>
      </w:r>
      <w:r w:rsidR="00E6072A">
        <w:rPr>
          <w:rFonts w:ascii="Arial" w:hAnsi="Arial" w:cs="Arial"/>
        </w:rPr>
        <w:t>?</w:t>
      </w:r>
    </w:p>
    <w:p w14:paraId="32B6CDB9" w14:textId="62FD8FB7" w:rsidR="005404F8" w:rsidRDefault="005404F8" w:rsidP="007126A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 z punktu widzenia Wykonawcy, możliwa jest realizacja wszystkich trzech zadań objętych programem w tym samym czasie</w:t>
      </w:r>
      <w:r w:rsidR="00E6072A">
        <w:rPr>
          <w:rFonts w:ascii="Arial" w:hAnsi="Arial" w:cs="Arial"/>
        </w:rPr>
        <w:t>? P</w:t>
      </w:r>
      <w:r>
        <w:rPr>
          <w:rFonts w:ascii="Arial" w:hAnsi="Arial" w:cs="Arial"/>
        </w:rPr>
        <w:t>rzy jakich uwarunkowaniach byłoby to możliwe</w:t>
      </w:r>
      <w:r w:rsidR="00E6072A">
        <w:rPr>
          <w:rFonts w:ascii="Arial" w:hAnsi="Arial" w:cs="Arial"/>
        </w:rPr>
        <w:t xml:space="preserve">? </w:t>
      </w:r>
    </w:p>
    <w:p w14:paraId="0497163C" w14:textId="00107FB2" w:rsidR="00EC71FD" w:rsidRDefault="00E20CF5" w:rsidP="007126A4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Uczestnik dialogu, z punktu widzenia Wykonawcy, dostrzega </w:t>
      </w:r>
      <w:r w:rsidR="005404F8">
        <w:rPr>
          <w:rFonts w:ascii="Arial" w:hAnsi="Arial" w:cs="Arial"/>
        </w:rPr>
        <w:t>szczególne zagrożenia projektu uwarunkowane kwestiami technicznymi</w:t>
      </w:r>
      <w:r w:rsidR="00E6072A">
        <w:rPr>
          <w:rFonts w:ascii="Arial" w:hAnsi="Arial" w:cs="Arial"/>
        </w:rPr>
        <w:t>?</w:t>
      </w:r>
    </w:p>
    <w:p w14:paraId="053D40D4" w14:textId="13FF8744" w:rsidR="005404F8" w:rsidRDefault="005404F8" w:rsidP="005404F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Uczestnik dialogu, z punktu widzenia </w:t>
      </w:r>
      <w:bookmarkStart w:id="0" w:name="_GoBack"/>
      <w:bookmarkEnd w:id="0"/>
      <w:r>
        <w:rPr>
          <w:rFonts w:ascii="Arial" w:hAnsi="Arial" w:cs="Arial"/>
        </w:rPr>
        <w:t>Wykonawcy, dostrzega szczególne zagrożenia projektu uwarunkowane kwestiami rynku</w:t>
      </w:r>
      <w:r w:rsidR="00E6072A">
        <w:rPr>
          <w:rFonts w:ascii="Arial" w:hAnsi="Arial" w:cs="Arial"/>
        </w:rPr>
        <w:t>?</w:t>
      </w:r>
    </w:p>
    <w:p w14:paraId="4F98A3B9" w14:textId="4CF4E6A3" w:rsidR="005404F8" w:rsidRDefault="005404F8" w:rsidP="005404F8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Czy przyjęte w koncepcji uwarunkowania prawne realizacji zadań są wystarczające, czy też uczestnik dialogu przewiduje konieczność uzyskania dodatkowych, nieujętych w koncepcji, zgód/pozwoleń/uzgodnień które mogłyby wpłynąć na opóźnienie realizacji zadania</w:t>
      </w:r>
      <w:r w:rsidR="00E6072A">
        <w:rPr>
          <w:rFonts w:ascii="Arial" w:hAnsi="Arial" w:cs="Arial"/>
        </w:rPr>
        <w:t>?</w:t>
      </w:r>
    </w:p>
    <w:p w14:paraId="5C127BC6" w14:textId="56BC06DE" w:rsidR="00AB1AE3" w:rsidRPr="00EB6CDE" w:rsidRDefault="00AB1AE3" w:rsidP="00AB1AE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EB6CDE">
        <w:rPr>
          <w:rFonts w:ascii="Arial" w:hAnsi="Arial" w:cs="Arial"/>
        </w:rPr>
        <w:t>Czy są jakieś elementy, które nie zostały uwzględnione, bądź udostępnione przez Zamawiającego w ramach koncepcji, a które byłyby wymagane do realizacji Zadań bądź ułatwiłyby znacząco ich realizację i przygotowanie oferty</w:t>
      </w:r>
      <w:r>
        <w:rPr>
          <w:rFonts w:ascii="Arial" w:hAnsi="Arial" w:cs="Arial"/>
        </w:rPr>
        <w:t>?</w:t>
      </w:r>
    </w:p>
    <w:p w14:paraId="3CFAFE6B" w14:textId="77777777" w:rsidR="005E7955" w:rsidRDefault="005E7955" w:rsidP="005E7955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1A195F57" w14:textId="280AB32C" w:rsidR="00A22F3B" w:rsidRPr="005E7955" w:rsidRDefault="00A22F3B" w:rsidP="005E7955">
      <w:pPr>
        <w:spacing w:after="120" w:line="240" w:lineRule="auto"/>
        <w:jc w:val="both"/>
        <w:rPr>
          <w:rFonts w:ascii="Arial" w:hAnsi="Arial" w:cs="Arial"/>
          <w:strike/>
        </w:rPr>
      </w:pPr>
    </w:p>
    <w:sectPr w:rsidR="00A22F3B" w:rsidRPr="005E79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8E44" w14:textId="77777777" w:rsidR="003F485A" w:rsidRDefault="003F485A" w:rsidP="00A37F37">
      <w:pPr>
        <w:spacing w:after="0" w:line="240" w:lineRule="auto"/>
      </w:pPr>
      <w:r>
        <w:separator/>
      </w:r>
    </w:p>
  </w:endnote>
  <w:endnote w:type="continuationSeparator" w:id="0">
    <w:p w14:paraId="7E0A6B02" w14:textId="77777777" w:rsidR="003F485A" w:rsidRDefault="003F485A" w:rsidP="00A3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DAB8F" w14:textId="77777777" w:rsidR="003F485A" w:rsidRDefault="003F485A" w:rsidP="00A37F37">
      <w:pPr>
        <w:spacing w:after="0" w:line="240" w:lineRule="auto"/>
      </w:pPr>
      <w:r>
        <w:separator/>
      </w:r>
    </w:p>
  </w:footnote>
  <w:footnote w:type="continuationSeparator" w:id="0">
    <w:p w14:paraId="5A0A89D8" w14:textId="77777777" w:rsidR="003F485A" w:rsidRDefault="003F485A" w:rsidP="00A3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FA38" w14:textId="0B90A5BA" w:rsidR="00A37F37" w:rsidRDefault="00A37F37" w:rsidP="00A37F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327E0D" wp14:editId="771A9C60">
          <wp:extent cx="2847975" cy="49852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656" cy="51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F8BEB" w14:textId="609D305E" w:rsidR="00A37F37" w:rsidRDefault="00A37F37">
    <w:pPr>
      <w:pStyle w:val="Nagwek"/>
    </w:pPr>
  </w:p>
  <w:p w14:paraId="0955647D" w14:textId="77777777" w:rsidR="00AB1AE3" w:rsidRDefault="00AB1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CFA"/>
    <w:multiLevelType w:val="hybridMultilevel"/>
    <w:tmpl w:val="93884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407CD"/>
    <w:multiLevelType w:val="multilevel"/>
    <w:tmpl w:val="01E6319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2E74AA"/>
    <w:multiLevelType w:val="hybridMultilevel"/>
    <w:tmpl w:val="DA42CB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75074"/>
    <w:multiLevelType w:val="hybridMultilevel"/>
    <w:tmpl w:val="D10EB2E0"/>
    <w:lvl w:ilvl="0" w:tplc="A86222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AC5"/>
    <w:multiLevelType w:val="hybridMultilevel"/>
    <w:tmpl w:val="634844DC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1C7B5FF8"/>
    <w:multiLevelType w:val="hybridMultilevel"/>
    <w:tmpl w:val="E604A83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FF48E0"/>
    <w:multiLevelType w:val="hybridMultilevel"/>
    <w:tmpl w:val="E6248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4117CA"/>
    <w:multiLevelType w:val="hybridMultilevel"/>
    <w:tmpl w:val="0D96B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0C0C"/>
    <w:multiLevelType w:val="hybridMultilevel"/>
    <w:tmpl w:val="B122E0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4"/>
    <w:rsid w:val="00007ADC"/>
    <w:rsid w:val="00015075"/>
    <w:rsid w:val="000315B8"/>
    <w:rsid w:val="0003479C"/>
    <w:rsid w:val="00043E88"/>
    <w:rsid w:val="00091232"/>
    <w:rsid w:val="000C4D2F"/>
    <w:rsid w:val="000D7D03"/>
    <w:rsid w:val="00133B07"/>
    <w:rsid w:val="001B238B"/>
    <w:rsid w:val="001B7463"/>
    <w:rsid w:val="001E6FC1"/>
    <w:rsid w:val="001F3ACF"/>
    <w:rsid w:val="00211642"/>
    <w:rsid w:val="00286156"/>
    <w:rsid w:val="002C5560"/>
    <w:rsid w:val="0030282F"/>
    <w:rsid w:val="00317603"/>
    <w:rsid w:val="0033092F"/>
    <w:rsid w:val="0033361D"/>
    <w:rsid w:val="00376A11"/>
    <w:rsid w:val="003A2F61"/>
    <w:rsid w:val="003F485A"/>
    <w:rsid w:val="00426E32"/>
    <w:rsid w:val="00432FF7"/>
    <w:rsid w:val="004A69DD"/>
    <w:rsid w:val="004B471E"/>
    <w:rsid w:val="004C691A"/>
    <w:rsid w:val="005404F8"/>
    <w:rsid w:val="005612A8"/>
    <w:rsid w:val="0058142A"/>
    <w:rsid w:val="005D10B3"/>
    <w:rsid w:val="005E7955"/>
    <w:rsid w:val="00624E61"/>
    <w:rsid w:val="00685BD0"/>
    <w:rsid w:val="006E5125"/>
    <w:rsid w:val="007126A4"/>
    <w:rsid w:val="0077538B"/>
    <w:rsid w:val="00821907"/>
    <w:rsid w:val="00842003"/>
    <w:rsid w:val="0084264D"/>
    <w:rsid w:val="00860A91"/>
    <w:rsid w:val="008A4DAC"/>
    <w:rsid w:val="009B4A66"/>
    <w:rsid w:val="009C630F"/>
    <w:rsid w:val="00A22F3B"/>
    <w:rsid w:val="00A37F37"/>
    <w:rsid w:val="00A81793"/>
    <w:rsid w:val="00A931E4"/>
    <w:rsid w:val="00A96109"/>
    <w:rsid w:val="00AA76D6"/>
    <w:rsid w:val="00AB1AE3"/>
    <w:rsid w:val="00B47C7C"/>
    <w:rsid w:val="00B800F9"/>
    <w:rsid w:val="00BC3422"/>
    <w:rsid w:val="00C146FF"/>
    <w:rsid w:val="00C23CF1"/>
    <w:rsid w:val="00C303CD"/>
    <w:rsid w:val="00C856A2"/>
    <w:rsid w:val="00D356A6"/>
    <w:rsid w:val="00DD7C4A"/>
    <w:rsid w:val="00DF484E"/>
    <w:rsid w:val="00E20CF5"/>
    <w:rsid w:val="00E41157"/>
    <w:rsid w:val="00E6031A"/>
    <w:rsid w:val="00E6072A"/>
    <w:rsid w:val="00E73037"/>
    <w:rsid w:val="00E7532B"/>
    <w:rsid w:val="00EA7314"/>
    <w:rsid w:val="00EC71FD"/>
    <w:rsid w:val="00F60F58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DF1"/>
  <w15:chartTrackingRefBased/>
  <w15:docId w15:val="{71D5ED38-93CA-48D2-AB9E-0B5104A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4A66"/>
    <w:pPr>
      <w:keepNext/>
      <w:numPr>
        <w:numId w:val="10"/>
      </w:numPr>
      <w:spacing w:before="240" w:after="60" w:line="260" w:lineRule="atLeast"/>
      <w:ind w:left="431" w:hanging="431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paragraph" w:styleId="Nagwek2">
    <w:name w:val="heading 2"/>
    <w:basedOn w:val="Normalny"/>
    <w:next w:val="Normalny"/>
    <w:link w:val="Nagwek2Znak"/>
    <w:qFormat/>
    <w:rsid w:val="009B4A66"/>
    <w:pPr>
      <w:keepNext/>
      <w:numPr>
        <w:ilvl w:val="1"/>
        <w:numId w:val="10"/>
      </w:numPr>
      <w:spacing w:before="240" w:after="60" w:line="260" w:lineRule="atLeast"/>
      <w:ind w:left="578" w:hanging="578"/>
      <w:outlineLvl w:val="1"/>
    </w:pPr>
    <w:rPr>
      <w:rFonts w:ascii="Arial" w:eastAsia="Times New Roman" w:hAnsi="Arial" w:cs="Arial"/>
      <w:b/>
      <w:bCs/>
      <w:iCs/>
      <w:sz w:val="21"/>
      <w:szCs w:val="28"/>
      <w:lang w:eastAsia="sv-SE"/>
    </w:rPr>
  </w:style>
  <w:style w:type="paragraph" w:styleId="Nagwek3">
    <w:name w:val="heading 3"/>
    <w:basedOn w:val="Normalny"/>
    <w:next w:val="Normalny"/>
    <w:link w:val="Nagwek3Znak"/>
    <w:qFormat/>
    <w:rsid w:val="009B4A66"/>
    <w:pPr>
      <w:keepNext/>
      <w:numPr>
        <w:ilvl w:val="2"/>
        <w:numId w:val="10"/>
      </w:numPr>
      <w:spacing w:after="60" w:line="260" w:lineRule="atLeast"/>
      <w:outlineLvl w:val="2"/>
    </w:pPr>
    <w:rPr>
      <w:rFonts w:ascii="Arial" w:eastAsia="Times New Roman" w:hAnsi="Arial" w:cs="Arial"/>
      <w:bCs/>
      <w:sz w:val="21"/>
      <w:szCs w:val="26"/>
      <w:lang w:eastAsia="sv-SE"/>
    </w:rPr>
  </w:style>
  <w:style w:type="paragraph" w:styleId="Nagwek4">
    <w:name w:val="heading 4"/>
    <w:basedOn w:val="Normalny"/>
    <w:next w:val="Normalny"/>
    <w:link w:val="Nagwek4Znak"/>
    <w:qFormat/>
    <w:rsid w:val="009B4A66"/>
    <w:pPr>
      <w:keepNext/>
      <w:numPr>
        <w:ilvl w:val="3"/>
        <w:numId w:val="10"/>
      </w:numPr>
      <w:spacing w:before="240" w:after="60" w:line="260" w:lineRule="atLeast"/>
      <w:outlineLvl w:val="3"/>
    </w:pPr>
    <w:rPr>
      <w:rFonts w:ascii="Arial" w:eastAsia="Times New Roman" w:hAnsi="Arial" w:cs="Times New Roman"/>
      <w:bCs/>
      <w:sz w:val="21"/>
      <w:szCs w:val="28"/>
      <w:lang w:eastAsia="sv-SE"/>
    </w:rPr>
  </w:style>
  <w:style w:type="paragraph" w:styleId="Nagwek5">
    <w:name w:val="heading 5"/>
    <w:basedOn w:val="Normalny"/>
    <w:next w:val="Normalny"/>
    <w:link w:val="Nagwek5Znak"/>
    <w:qFormat/>
    <w:rsid w:val="009B4A66"/>
    <w:pPr>
      <w:numPr>
        <w:ilvl w:val="4"/>
        <w:numId w:val="10"/>
      </w:numPr>
      <w:spacing w:before="240" w:after="60" w:line="26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sv-SE"/>
    </w:rPr>
  </w:style>
  <w:style w:type="paragraph" w:styleId="Nagwek6">
    <w:name w:val="heading 6"/>
    <w:basedOn w:val="Normalny"/>
    <w:next w:val="Normalny"/>
    <w:link w:val="Nagwek6Znak"/>
    <w:qFormat/>
    <w:rsid w:val="009B4A66"/>
    <w:pPr>
      <w:numPr>
        <w:ilvl w:val="5"/>
        <w:numId w:val="10"/>
      </w:num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Nagwek7">
    <w:name w:val="heading 7"/>
    <w:basedOn w:val="Normalny"/>
    <w:next w:val="Normalny"/>
    <w:link w:val="Nagwek7Znak"/>
    <w:qFormat/>
    <w:rsid w:val="009B4A66"/>
    <w:pPr>
      <w:numPr>
        <w:ilvl w:val="6"/>
        <w:numId w:val="10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agwek8">
    <w:name w:val="heading 8"/>
    <w:basedOn w:val="Normalny"/>
    <w:next w:val="Normalny"/>
    <w:link w:val="Nagwek8Znak"/>
    <w:qFormat/>
    <w:rsid w:val="009B4A66"/>
    <w:pPr>
      <w:numPr>
        <w:ilvl w:val="7"/>
        <w:numId w:val="10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Nagwek9">
    <w:name w:val="heading 9"/>
    <w:basedOn w:val="Normalny"/>
    <w:next w:val="Normalny"/>
    <w:link w:val="Nagwek9Znak"/>
    <w:qFormat/>
    <w:rsid w:val="009B4A66"/>
    <w:pPr>
      <w:numPr>
        <w:ilvl w:val="8"/>
        <w:numId w:val="10"/>
      </w:numPr>
      <w:spacing w:before="240" w:after="60" w:line="260" w:lineRule="atLeast"/>
      <w:outlineLvl w:val="8"/>
    </w:pPr>
    <w:rPr>
      <w:rFonts w:ascii="Arial" w:eastAsia="Times New Roman" w:hAnsi="Arial" w:cs="Arial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3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ACF"/>
    <w:rPr>
      <w:b/>
      <w:bCs/>
      <w:sz w:val="20"/>
      <w:szCs w:val="20"/>
    </w:rPr>
  </w:style>
  <w:style w:type="paragraph" w:customStyle="1" w:styleId="akapit">
    <w:name w:val="akapit"/>
    <w:basedOn w:val="Normalny"/>
    <w:link w:val="akapitZnak1"/>
    <w:qFormat/>
    <w:rsid w:val="0003479C"/>
    <w:pPr>
      <w:spacing w:before="60" w:after="60" w:line="336" w:lineRule="auto"/>
      <w:jc w:val="both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akapitZnak1">
    <w:name w:val="akapit Znak1"/>
    <w:link w:val="akapit"/>
    <w:locked/>
    <w:rsid w:val="0003479C"/>
    <w:rPr>
      <w:rFonts w:ascii="Arial" w:eastAsia="Calibri" w:hAnsi="Arial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3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37"/>
  </w:style>
  <w:style w:type="paragraph" w:styleId="Stopka">
    <w:name w:val="footer"/>
    <w:basedOn w:val="Normalny"/>
    <w:link w:val="StopkaZnak"/>
    <w:uiPriority w:val="99"/>
    <w:unhideWhenUsed/>
    <w:rsid w:val="00A3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37"/>
  </w:style>
  <w:style w:type="character" w:customStyle="1" w:styleId="Nagwek1Znak">
    <w:name w:val="Nagłówek 1 Znak"/>
    <w:basedOn w:val="Domylnaczcionkaakapitu"/>
    <w:link w:val="Nagwek1"/>
    <w:rsid w:val="009B4A66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customStyle="1" w:styleId="Nagwek2Znak">
    <w:name w:val="Nagłówek 2 Znak"/>
    <w:basedOn w:val="Domylnaczcionkaakapitu"/>
    <w:link w:val="Nagwek2"/>
    <w:rsid w:val="009B4A66"/>
    <w:rPr>
      <w:rFonts w:ascii="Arial" w:eastAsia="Times New Roman" w:hAnsi="Arial" w:cs="Arial"/>
      <w:b/>
      <w:bCs/>
      <w:iCs/>
      <w:sz w:val="21"/>
      <w:szCs w:val="28"/>
      <w:lang w:eastAsia="sv-SE"/>
    </w:rPr>
  </w:style>
  <w:style w:type="character" w:customStyle="1" w:styleId="Nagwek3Znak">
    <w:name w:val="Nagłówek 3 Znak"/>
    <w:basedOn w:val="Domylnaczcionkaakapitu"/>
    <w:link w:val="Nagwek3"/>
    <w:rsid w:val="009B4A66"/>
    <w:rPr>
      <w:rFonts w:ascii="Arial" w:eastAsia="Times New Roman" w:hAnsi="Arial" w:cs="Arial"/>
      <w:bCs/>
      <w:sz w:val="21"/>
      <w:szCs w:val="26"/>
      <w:lang w:eastAsia="sv-SE"/>
    </w:rPr>
  </w:style>
  <w:style w:type="character" w:customStyle="1" w:styleId="Nagwek4Znak">
    <w:name w:val="Nagłówek 4 Znak"/>
    <w:basedOn w:val="Domylnaczcionkaakapitu"/>
    <w:link w:val="Nagwek4"/>
    <w:rsid w:val="009B4A66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Nagwek5Znak">
    <w:name w:val="Nagłówek 5 Znak"/>
    <w:basedOn w:val="Domylnaczcionkaakapitu"/>
    <w:link w:val="Nagwek5"/>
    <w:rsid w:val="009B4A66"/>
    <w:rPr>
      <w:rFonts w:ascii="Arial" w:eastAsia="Times New Roman" w:hAnsi="Arial" w:cs="Times New Roman"/>
      <w:b/>
      <w:bCs/>
      <w:i/>
      <w:iCs/>
      <w:sz w:val="26"/>
      <w:szCs w:val="26"/>
      <w:lang w:eastAsia="sv-SE"/>
    </w:rPr>
  </w:style>
  <w:style w:type="character" w:customStyle="1" w:styleId="Nagwek6Znak">
    <w:name w:val="Nagłówek 6 Znak"/>
    <w:basedOn w:val="Domylnaczcionkaakapitu"/>
    <w:link w:val="Nagwek6"/>
    <w:rsid w:val="009B4A66"/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Nagwek7Znak">
    <w:name w:val="Nagłówek 7 Znak"/>
    <w:basedOn w:val="Domylnaczcionkaakapitu"/>
    <w:link w:val="Nagwek7"/>
    <w:rsid w:val="009B4A6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agwek8Znak">
    <w:name w:val="Nagłówek 8 Znak"/>
    <w:basedOn w:val="Domylnaczcionkaakapitu"/>
    <w:link w:val="Nagwek8"/>
    <w:rsid w:val="009B4A66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Nagwek9Znak">
    <w:name w:val="Nagłówek 9 Znak"/>
    <w:basedOn w:val="Domylnaczcionkaakapitu"/>
    <w:link w:val="Nagwek9"/>
    <w:rsid w:val="009B4A66"/>
    <w:rPr>
      <w:rFonts w:ascii="Arial" w:eastAsia="Times New Roman" w:hAnsi="Arial" w:cs="Aria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E43B-20B1-4913-BEB2-918C437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Piotr</dc:creator>
  <cp:keywords/>
  <dc:description/>
  <cp:lastModifiedBy>Motyka Krzysztof</cp:lastModifiedBy>
  <cp:revision>6</cp:revision>
  <cp:lastPrinted>2019-10-18T06:25:00Z</cp:lastPrinted>
  <dcterms:created xsi:type="dcterms:W3CDTF">2019-10-17T08:47:00Z</dcterms:created>
  <dcterms:modified xsi:type="dcterms:W3CDTF">2019-10-18T06:46:00Z</dcterms:modified>
</cp:coreProperties>
</file>